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1F" w:rsidRDefault="004535D0" w:rsidP="004535D0">
      <w:pPr>
        <w:jc w:val="center"/>
      </w:pPr>
      <w:r>
        <w:rPr>
          <w:noProof/>
        </w:rPr>
        <w:drawing>
          <wp:inline distT="0" distB="0" distL="0" distR="0" wp14:anchorId="415901F5" wp14:editId="59CF2FEF">
            <wp:extent cx="3695700" cy="1051560"/>
            <wp:effectExtent l="0" t="0" r="0" b="0"/>
            <wp:docPr id="1" name="Picture 1" descr="Mississippi Music Educator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ssippi Music Educators Associ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D0" w:rsidRDefault="004535D0" w:rsidP="004535D0">
      <w:pPr>
        <w:jc w:val="center"/>
      </w:pPr>
    </w:p>
    <w:p w:rsidR="004535D0" w:rsidRPr="00F1200A" w:rsidRDefault="004535D0" w:rsidP="004535D0">
      <w:pPr>
        <w:jc w:val="center"/>
        <w:rPr>
          <w:rFonts w:ascii="Cambria" w:hAnsi="Cambria"/>
          <w:b/>
          <w:sz w:val="24"/>
          <w:szCs w:val="24"/>
        </w:rPr>
      </w:pPr>
      <w:r w:rsidRPr="00F1200A">
        <w:rPr>
          <w:rFonts w:ascii="Cambria" w:hAnsi="Cambria"/>
          <w:b/>
          <w:sz w:val="24"/>
          <w:szCs w:val="24"/>
        </w:rPr>
        <w:t>2019 ACDA/MMEA Convention</w:t>
      </w:r>
      <w:r w:rsidRPr="00F1200A">
        <w:rPr>
          <w:rFonts w:ascii="Cambria" w:hAnsi="Cambria"/>
          <w:b/>
          <w:sz w:val="24"/>
          <w:szCs w:val="24"/>
        </w:rPr>
        <w:br/>
        <w:t>Hotel Blocks</w:t>
      </w:r>
    </w:p>
    <w:p w:rsidR="004535D0" w:rsidRDefault="004535D0" w:rsidP="004535D0">
      <w:pPr>
        <w:jc w:val="center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35D0" w:rsidTr="00F1200A">
        <w:tc>
          <w:tcPr>
            <w:tcW w:w="3116" w:type="dxa"/>
            <w:shd w:val="clear" w:color="auto" w:fill="DEEAF6" w:themeFill="accent1" w:themeFillTint="33"/>
          </w:tcPr>
          <w:p w:rsidR="004535D0" w:rsidRPr="00F1200A" w:rsidRDefault="004535D0" w:rsidP="004535D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1200A">
              <w:rPr>
                <w:rFonts w:ascii="Cambria" w:hAnsi="Cambria"/>
                <w:b/>
                <w:sz w:val="24"/>
                <w:szCs w:val="24"/>
              </w:rPr>
              <w:t>Red Lion Hotel</w:t>
            </w: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4301 Hardy St</w:t>
            </w: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Hattiesburg, MS 39402</w:t>
            </w: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601-606-9497</w:t>
            </w: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$95.00</w:t>
            </w:r>
          </w:p>
        </w:tc>
        <w:tc>
          <w:tcPr>
            <w:tcW w:w="3117" w:type="dxa"/>
          </w:tcPr>
          <w:p w:rsidR="004535D0" w:rsidRPr="00F1200A" w:rsidRDefault="004535D0" w:rsidP="004535D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1200A">
              <w:rPr>
                <w:rFonts w:ascii="Cambria" w:hAnsi="Cambria"/>
                <w:b/>
                <w:sz w:val="24"/>
                <w:szCs w:val="24"/>
              </w:rPr>
              <w:t>Courtyard</w:t>
            </w: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119 Grand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Dr</w:t>
            </w:r>
            <w:proofErr w:type="spellEnd"/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Hattiesburg, MS 39401</w:t>
            </w: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601-238-3050</w:t>
            </w: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$119.00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:rsidR="004535D0" w:rsidRPr="00F1200A" w:rsidRDefault="004535D0" w:rsidP="004535D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1200A">
              <w:rPr>
                <w:rFonts w:ascii="Cambria" w:hAnsi="Cambria"/>
                <w:b/>
                <w:sz w:val="24"/>
                <w:szCs w:val="24"/>
              </w:rPr>
              <w:t>Residence Inn</w:t>
            </w: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116 Grand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Dr</w:t>
            </w:r>
            <w:proofErr w:type="spellEnd"/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Hattiesburg, MS 39401</w:t>
            </w: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601-294-9202</w:t>
            </w: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$125.00</w:t>
            </w:r>
          </w:p>
        </w:tc>
      </w:tr>
      <w:tr w:rsidR="004535D0" w:rsidTr="00F1200A">
        <w:tc>
          <w:tcPr>
            <w:tcW w:w="3116" w:type="dxa"/>
          </w:tcPr>
          <w:p w:rsidR="004535D0" w:rsidRPr="00F1200A" w:rsidRDefault="004535D0" w:rsidP="004535D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1200A">
              <w:rPr>
                <w:rFonts w:ascii="Cambria" w:hAnsi="Cambria"/>
                <w:b/>
                <w:sz w:val="24"/>
                <w:szCs w:val="24"/>
              </w:rPr>
              <w:t>Hilton Garden Inn</w:t>
            </w: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133 Plaza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Dr</w:t>
            </w:r>
            <w:proofErr w:type="spellEnd"/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Hattiesburg, MS 39402</w:t>
            </w: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601-261-3770</w:t>
            </w: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$119.00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:rsidR="004535D0" w:rsidRPr="00F1200A" w:rsidRDefault="004535D0" w:rsidP="004535D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1200A">
              <w:rPr>
                <w:rFonts w:ascii="Cambria" w:hAnsi="Cambria"/>
                <w:b/>
                <w:sz w:val="24"/>
                <w:szCs w:val="24"/>
              </w:rPr>
              <w:t>Home2 Suites</w:t>
            </w: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116 Plaza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Dr</w:t>
            </w:r>
            <w:proofErr w:type="spellEnd"/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Hattiesburg, MS 39402</w:t>
            </w: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601-261-3800</w:t>
            </w: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$124.00</w:t>
            </w:r>
          </w:p>
        </w:tc>
        <w:tc>
          <w:tcPr>
            <w:tcW w:w="3117" w:type="dxa"/>
          </w:tcPr>
          <w:p w:rsidR="004535D0" w:rsidRPr="00F1200A" w:rsidRDefault="004535D0" w:rsidP="004535D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1200A">
              <w:rPr>
                <w:rFonts w:ascii="Cambria" w:hAnsi="Cambria"/>
                <w:b/>
                <w:sz w:val="24"/>
                <w:szCs w:val="24"/>
              </w:rPr>
              <w:t>Hampton Inn</w:t>
            </w: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120 Plaza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Dr</w:t>
            </w:r>
            <w:proofErr w:type="spellEnd"/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Hattiesburg, MS 39402</w:t>
            </w: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601-268-0606</w:t>
            </w: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$124.00</w:t>
            </w:r>
          </w:p>
        </w:tc>
        <w:bookmarkStart w:id="0" w:name="_GoBack"/>
        <w:bookmarkEnd w:id="0"/>
      </w:tr>
      <w:tr w:rsidR="004535D0" w:rsidTr="00F1200A">
        <w:tc>
          <w:tcPr>
            <w:tcW w:w="3116" w:type="dxa"/>
            <w:shd w:val="clear" w:color="auto" w:fill="DEEAF6" w:themeFill="accent1" w:themeFillTint="33"/>
          </w:tcPr>
          <w:p w:rsidR="004535D0" w:rsidRPr="00F1200A" w:rsidRDefault="004535D0" w:rsidP="004535D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1200A">
              <w:rPr>
                <w:rFonts w:ascii="Cambria" w:hAnsi="Cambria"/>
                <w:b/>
                <w:sz w:val="24"/>
                <w:szCs w:val="24"/>
              </w:rPr>
              <w:t>Towne Place</w:t>
            </w: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235 Thornhill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Dr</w:t>
            </w:r>
            <w:proofErr w:type="spellEnd"/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Hattiesburg, MS 39402</w:t>
            </w: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601-582-2030</w:t>
            </w: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535D0" w:rsidRDefault="004535D0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$109.00 - $1</w:t>
            </w:r>
            <w:r w:rsidR="00F1200A">
              <w:rPr>
                <w:rFonts w:ascii="Cambria" w:hAnsi="Cambria"/>
                <w:sz w:val="24"/>
                <w:szCs w:val="24"/>
              </w:rPr>
              <w:t xml:space="preserve">19.00 </w:t>
            </w:r>
          </w:p>
        </w:tc>
        <w:tc>
          <w:tcPr>
            <w:tcW w:w="3117" w:type="dxa"/>
          </w:tcPr>
          <w:p w:rsidR="004535D0" w:rsidRPr="00F1200A" w:rsidRDefault="00F1200A" w:rsidP="004535D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Fairfield Inn</w:t>
            </w:r>
          </w:p>
          <w:p w:rsidR="00F1200A" w:rsidRDefault="00F1200A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1200A" w:rsidRDefault="00F1200A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173 Thornhill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Dr</w:t>
            </w:r>
            <w:proofErr w:type="spellEnd"/>
          </w:p>
          <w:p w:rsidR="00F1200A" w:rsidRDefault="00F1200A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Hattiesburg, MS 39402</w:t>
            </w:r>
          </w:p>
          <w:p w:rsidR="00F1200A" w:rsidRDefault="00F1200A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601-296-7777</w:t>
            </w:r>
          </w:p>
          <w:p w:rsidR="00F1200A" w:rsidRDefault="00F1200A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1200A" w:rsidRDefault="00F1200A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$99.00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:rsidR="004535D0" w:rsidRPr="00F1200A" w:rsidRDefault="00F1200A" w:rsidP="004535D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1200A">
              <w:rPr>
                <w:rFonts w:ascii="Cambria" w:hAnsi="Cambria"/>
                <w:b/>
                <w:sz w:val="24"/>
                <w:szCs w:val="24"/>
              </w:rPr>
              <w:t>Doubletree</w:t>
            </w:r>
          </w:p>
          <w:p w:rsidR="00F1200A" w:rsidRDefault="00F1200A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1200A" w:rsidRDefault="00F1200A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10 Gateway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Dr</w:t>
            </w:r>
            <w:proofErr w:type="spellEnd"/>
          </w:p>
          <w:p w:rsidR="00F1200A" w:rsidRDefault="00F1200A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Hattiesburg, MS 39402</w:t>
            </w:r>
          </w:p>
          <w:p w:rsidR="00F1200A" w:rsidRDefault="00F1200A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601-296-0302</w:t>
            </w:r>
          </w:p>
          <w:p w:rsidR="00F1200A" w:rsidRDefault="00F1200A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1200A" w:rsidRDefault="00F1200A" w:rsidP="004535D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$119.00</w:t>
            </w:r>
          </w:p>
        </w:tc>
      </w:tr>
    </w:tbl>
    <w:p w:rsidR="004535D0" w:rsidRDefault="004535D0" w:rsidP="004535D0">
      <w:pPr>
        <w:jc w:val="center"/>
        <w:rPr>
          <w:rFonts w:ascii="Cambria" w:hAnsi="Cambria"/>
          <w:sz w:val="24"/>
          <w:szCs w:val="24"/>
        </w:rPr>
      </w:pPr>
    </w:p>
    <w:p w:rsidR="00F1200A" w:rsidRDefault="00F1200A" w:rsidP="004535D0">
      <w:pPr>
        <w:jc w:val="center"/>
        <w:rPr>
          <w:rFonts w:ascii="Cambria" w:hAnsi="Cambria"/>
          <w:sz w:val="24"/>
          <w:szCs w:val="24"/>
        </w:rPr>
      </w:pPr>
    </w:p>
    <w:p w:rsidR="00F1200A" w:rsidRPr="00F1200A" w:rsidRDefault="00F1200A" w:rsidP="004535D0">
      <w:pPr>
        <w:jc w:val="center"/>
        <w:rPr>
          <w:rFonts w:ascii="Cambria" w:hAnsi="Cambria"/>
          <w:b/>
          <w:i/>
          <w:sz w:val="24"/>
          <w:szCs w:val="24"/>
        </w:rPr>
      </w:pPr>
      <w:r w:rsidRPr="00F1200A">
        <w:rPr>
          <w:rFonts w:ascii="Cambria" w:hAnsi="Cambria"/>
          <w:b/>
          <w:i/>
          <w:sz w:val="24"/>
          <w:szCs w:val="24"/>
        </w:rPr>
        <w:t>***Please make sure you inform the hotel that you are att</w:t>
      </w:r>
      <w:r>
        <w:rPr>
          <w:rFonts w:ascii="Cambria" w:hAnsi="Cambria"/>
          <w:b/>
          <w:i/>
          <w:sz w:val="24"/>
          <w:szCs w:val="24"/>
        </w:rPr>
        <w:t>ending the ACDA/MMEA Convention</w:t>
      </w:r>
      <w:r w:rsidRPr="00F1200A">
        <w:rPr>
          <w:rFonts w:ascii="Cambria" w:hAnsi="Cambria"/>
          <w:b/>
          <w:i/>
          <w:sz w:val="24"/>
          <w:szCs w:val="24"/>
        </w:rPr>
        <w:t>***</w:t>
      </w:r>
    </w:p>
    <w:p w:rsidR="00F1200A" w:rsidRPr="004535D0" w:rsidRDefault="00F1200A" w:rsidP="004535D0">
      <w:pPr>
        <w:jc w:val="center"/>
        <w:rPr>
          <w:rFonts w:ascii="Cambria" w:hAnsi="Cambria"/>
          <w:sz w:val="24"/>
          <w:szCs w:val="24"/>
        </w:rPr>
      </w:pPr>
    </w:p>
    <w:sectPr w:rsidR="00F1200A" w:rsidRPr="00453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37295"/>
    <w:multiLevelType w:val="hybridMultilevel"/>
    <w:tmpl w:val="1EF2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D0"/>
    <w:rsid w:val="004535D0"/>
    <w:rsid w:val="00A2751F"/>
    <w:rsid w:val="00F1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655E6-3F83-4BBF-9A81-E8547C7E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5D0"/>
    <w:pPr>
      <w:ind w:left="720"/>
      <w:contextualSpacing/>
    </w:pPr>
  </w:style>
  <w:style w:type="table" w:styleId="TableGrid">
    <w:name w:val="Table Grid"/>
    <w:basedOn w:val="TableNormal"/>
    <w:uiPriority w:val="39"/>
    <w:rsid w:val="0045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Beasley, Andrew</dc:creator>
  <cp:keywords/>
  <dc:description/>
  <cp:lastModifiedBy>Beasley, Andrew</cp:lastModifiedBy>
  <cp:revision>1</cp:revision>
  <dcterms:created xsi:type="dcterms:W3CDTF">2018-12-12T18:12:00Z</dcterms:created>
  <dcterms:modified xsi:type="dcterms:W3CDTF">2018-12-12T18:27:00Z</dcterms:modified>
</cp:coreProperties>
</file>